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</w:pPr>
      <w:r>
        <w:rPr>
          <w:rFonts w:hint="eastAsia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</w:rPr>
        <w:t>制造业单项冠军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广东省工业和信息化厅印制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（含示范企业和冠军产品）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二、推荐单位为申请企业法人注册所在地市级工业和信息化主管部门，中央企业或省属企业。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要求和实际情况，认真准确在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ttps://gdii.gd.gov.cn/szgx/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填写各个表项。如有虚假填报，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新申请企业将被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取消本次申请资格，且3年内不得申请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；复核企业将从公告名单中予以撤销。认定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单位将为企业做好资料保密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《广东省制造业单项冠军企业遴选管理办法》及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本通知列明的申请条件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进行填报并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完成填报、上传相关附件并提交后，通过系统打印申报书。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申报书及附件使用A4纸双面打印一份装订成册，加盖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公章与骑缝章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，地市工信部门需在纸质申报书上出具推荐意见。申报材料纸质件与扫描电子版（光盘）各一份，经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以地市为单位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统一报送至省工业和信息化厅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。申报书及附件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（需含盖章扫描版和可编辑版）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刻录在同一张光盘上。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六、纸质材料请使用A4纸双面印刷，装订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，采用普通纸质材料作为封面。</w:t>
      </w:r>
    </w:p>
    <w:tbl>
      <w:tblPr>
        <w:tblStyle w:val="7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650"/>
        <w:gridCol w:w="6"/>
        <w:gridCol w:w="403"/>
        <w:gridCol w:w="53"/>
        <w:gridCol w:w="293"/>
        <w:gridCol w:w="1074"/>
        <w:gridCol w:w="271"/>
        <w:gridCol w:w="184"/>
        <w:gridCol w:w="157"/>
        <w:gridCol w:w="739"/>
        <w:gridCol w:w="16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  <w:p>
            <w:pPr>
              <w:widowControl/>
              <w:jc w:val="distribute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（年份）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董事长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总经理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pacing w:val="-17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17"/>
                <w:szCs w:val="21"/>
                <w:highlight w:val="none"/>
              </w:rPr>
              <w:t>行政部门联系电话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pacing w:val="-17"/>
                <w:szCs w:val="20"/>
                <w:highlight w:val="none"/>
              </w:rPr>
              <w:footnoteReference w:id="0"/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1"/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国家级或省级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制造业单项冠军及与本公司关系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□否</w:t>
            </w:r>
            <w:r>
              <w:rPr>
                <w:rFonts w:hint="eastAsia"/>
                <w:color w:val="auto"/>
              </w:rPr>
              <w:t xml:space="preserve">     □</w:t>
            </w:r>
            <w:r>
              <w:rPr>
                <w:rFonts w:hint="eastAsia"/>
                <w:color w:val="auto"/>
                <w:lang w:eastAsia="zh-CN"/>
              </w:rPr>
              <w:t>是，企业名称</w:t>
            </w:r>
            <w:r>
              <w:rPr>
                <w:rFonts w:hint="eastAsia"/>
                <w:color w:val="auto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color w:val="auto"/>
                <w:u w:val="single"/>
                <w:lang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年份：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企业纳税增长率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23" w:type="dxa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bottom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申请产品名称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申请产品类别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起始年份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>年        累计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（如起始时间与企业注册时间不一致，请附说明）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提供申请产品全球及国内市场占有率说明。包括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：1.合理界定细分市场范围（即企业就该产品进行国内外竞争的市场范围）；2.测算细分市场规模（全球、国内）；3.分析本企业在细分市场的占有率及排名情况；4.简要说明与主要竞争对手的对比情况。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</w:t>
            </w:r>
          </w:p>
          <w:p>
            <w:pPr>
              <w:spacing w:line="280" w:lineRule="exact"/>
              <w:jc w:val="distribute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国家或地区权威机构认证情况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bottom w:val="nil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主要生产企业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（202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  <w:bottom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经省级政府部门认定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经市级政府部门认定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院士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国家重大科学计划和科学工程的负责人、首席科学家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全国杰出专业技术人才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拥有国家或省级人才计划入选者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</w:p>
          <w:p>
            <w:pPr>
              <w:pStyle w:val="2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 xml:space="preserve">无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国家企业家/技术/技能/工艺人才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省级创新/创业/青年人才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其他国家或省级高层次人才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具体为（50字以内）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是否参与校企合作人才培养建设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人才队伍建设总体情况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国际合作</w:t>
            </w:r>
            <w:r>
              <w:rPr>
                <w:rFonts w:hint="eastAsia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情况：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其他情况：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exact"/>
        </w:trPr>
        <w:tc>
          <w:tcPr>
            <w:tcW w:w="172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/绿色供应链管理企业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2"/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信息化主管部门（中央</w:t>
            </w: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或省属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企业集团）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推荐意见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exac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</w:trPr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企业经营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承担国家重大项目情况，带动产业链上下游发展情况，其他特色及需要说明的情况。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附    件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包括并不限于以下材料： 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1.营业执照（副本）复印件；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2.近三年会计报表和审计报告复印件；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3.细分产品市场占有率的补充说明或佐证材料（如有）；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4.近3个年度的《研发费用加计扣除专项审计报告》或提供其他研发费用说明材料；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5.有效专利、核心自主知识产权目录（国际专利需附专利复印件、国家级专利提供与申报产品相关的5个以内的重要专利复印件，其余国内专利只提供目录）；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6.与所申报产品相关联的标准制定、科技奖项、质量认证及荣誉、品牌荣誉等相关材料及目录（国际或国家级奖项荣誉需提供复印件，其他级别及材料只提供目录）；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省级以上高层次人才佐证材料（如有）；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8.“信用广东平台”（https://credit.gd.gov.cn）查询下载的信用报告；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 企业认为需提供的其他材料。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6s1RdAAAAADAQAADwAAAAAA&#10;AAABACAAAAA4AAAAZHJzL2Rvd25yZXYueG1sUEsBAhQAFAAAAAgAh07iQFv+okTMAQAAlgMAAA4A&#10;AAAAAAAAAQAgAAAAN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t>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6"/>
      </w:pPr>
      <w:r>
        <w:rPr>
          <w:rFonts w:hint="eastAsia" w:cs="Times New Roman"/>
          <w:lang w:val="en-US" w:eastAsia="zh-CN"/>
        </w:rPr>
        <w:t>2.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Fonts w:hint="eastAsia"/>
          <w:vertAlign w:val="superscript"/>
          <w:lang w:val="en-US" w:eastAsia="zh-CN"/>
        </w:rPr>
        <w:t>3.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3">
    <w:p>
      <w:pPr>
        <w:pStyle w:val="6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Fonts w:hint="eastAsia"/>
          <w:sz w:val="21"/>
          <w:szCs w:val="20"/>
          <w:vertAlign w:val="superscript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新产品应在国家统计局《统计用产品分类目录》中无对应分类，且根据《制造业单项冠军企业认定管理办法》，截止上年末，新产品应达到5年及以上。</w:t>
      </w:r>
    </w:p>
  </w:footnote>
  <w:footnote w:id="5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6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UwNGMyNDE3NzM1MWY5MmNlZWU5YjE3MWRkODAifQ=="/>
  </w:docVars>
  <w:rsids>
    <w:rsidRoot w:val="75267616"/>
    <w:rsid w:val="02FBECC7"/>
    <w:rsid w:val="08FF7541"/>
    <w:rsid w:val="10FF0DE6"/>
    <w:rsid w:val="1B324BB2"/>
    <w:rsid w:val="1DBCE5DB"/>
    <w:rsid w:val="24E87A14"/>
    <w:rsid w:val="27F905AE"/>
    <w:rsid w:val="2A67566E"/>
    <w:rsid w:val="3D1F9F0A"/>
    <w:rsid w:val="3D7FC898"/>
    <w:rsid w:val="3DAB02D3"/>
    <w:rsid w:val="3DDF16F2"/>
    <w:rsid w:val="3DF7611A"/>
    <w:rsid w:val="3F7C6F63"/>
    <w:rsid w:val="3FAED9D0"/>
    <w:rsid w:val="3FB94F9A"/>
    <w:rsid w:val="40FA572A"/>
    <w:rsid w:val="4ABA6AFB"/>
    <w:rsid w:val="4B2D69F9"/>
    <w:rsid w:val="4BF7E86D"/>
    <w:rsid w:val="537F355F"/>
    <w:rsid w:val="55951476"/>
    <w:rsid w:val="57605052"/>
    <w:rsid w:val="5DCB16E1"/>
    <w:rsid w:val="5DE83556"/>
    <w:rsid w:val="5EA63115"/>
    <w:rsid w:val="602D3744"/>
    <w:rsid w:val="62EFD125"/>
    <w:rsid w:val="63FFF9C5"/>
    <w:rsid w:val="645E2BB9"/>
    <w:rsid w:val="6BAFAAD2"/>
    <w:rsid w:val="6EF1CE3B"/>
    <w:rsid w:val="6F97A078"/>
    <w:rsid w:val="6FFEBA5A"/>
    <w:rsid w:val="72417502"/>
    <w:rsid w:val="724233BA"/>
    <w:rsid w:val="7285312C"/>
    <w:rsid w:val="74EB4483"/>
    <w:rsid w:val="75267616"/>
    <w:rsid w:val="76F9776E"/>
    <w:rsid w:val="76FFB8F4"/>
    <w:rsid w:val="77D79ED4"/>
    <w:rsid w:val="77F3E74A"/>
    <w:rsid w:val="7BEF6CA7"/>
    <w:rsid w:val="7CF7279A"/>
    <w:rsid w:val="7D7FC7EC"/>
    <w:rsid w:val="7D9B5A66"/>
    <w:rsid w:val="7DDD0E69"/>
    <w:rsid w:val="7DDF2E01"/>
    <w:rsid w:val="7DFF073B"/>
    <w:rsid w:val="7EF72469"/>
    <w:rsid w:val="7F7B1FD3"/>
    <w:rsid w:val="7FDB1C04"/>
    <w:rsid w:val="7FFEDD41"/>
    <w:rsid w:val="9BFC4FC8"/>
    <w:rsid w:val="A9E3A1E0"/>
    <w:rsid w:val="B6B6118C"/>
    <w:rsid w:val="B9AB4A09"/>
    <w:rsid w:val="BD1F4238"/>
    <w:rsid w:val="BFDD77A3"/>
    <w:rsid w:val="BFFE067B"/>
    <w:rsid w:val="D1FF31B9"/>
    <w:rsid w:val="D6F6C540"/>
    <w:rsid w:val="DFBF6AFE"/>
    <w:rsid w:val="DFBFDD5E"/>
    <w:rsid w:val="EB3652CB"/>
    <w:rsid w:val="EFEEFB5B"/>
    <w:rsid w:val="F3F297CA"/>
    <w:rsid w:val="F7BF623E"/>
    <w:rsid w:val="FC7636F6"/>
    <w:rsid w:val="FE3E50E7"/>
    <w:rsid w:val="FED7BAD5"/>
    <w:rsid w:val="FEFFD719"/>
    <w:rsid w:val="FEFFE43E"/>
    <w:rsid w:val="FF724782"/>
    <w:rsid w:val="FFFBFF15"/>
    <w:rsid w:val="FF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3737</Characters>
  <Lines>0</Lines>
  <Paragraphs>0</Paragraphs>
  <TotalTime>1</TotalTime>
  <ScaleCrop>false</ScaleCrop>
  <LinksUpToDate>false</LinksUpToDate>
  <CharactersWithSpaces>6680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2024-08-04T15:20:00Z</dcterms:created>
  <dc:creator>赵倩</dc:creator>
  <cp:lastModifiedBy>ps</cp:lastModifiedBy>
  <cp:lastPrinted>2025-04-29T10:04:00Z</cp:lastPrinted>
  <dcterms:modified xsi:type="dcterms:W3CDTF">2026-04-10T17:08:07Z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2416289FF7734F9DA312C3336AA28298_13</vt:lpwstr>
  </property>
</Properties>
</file>